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5881216" from="252pt,424.959991pt" to="376.5pt,364.209991pt" stroked="true" strokeweight=".75pt" strokecolor="#497dba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6346825</wp:posOffset>
            </wp:positionH>
            <wp:positionV relativeFrom="paragraph">
              <wp:posOffset>-584144</wp:posOffset>
            </wp:positionV>
            <wp:extent cx="1117600" cy="866775"/>
            <wp:effectExtent l="0" t="0" r="0" b="0"/>
            <wp:wrapNone/>
            <wp:docPr id="1" name="image1.jpeg" descr="A black and gold logo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542925</wp:posOffset>
            </wp:positionH>
            <wp:positionV relativeFrom="paragraph">
              <wp:posOffset>-584144</wp:posOffset>
            </wp:positionV>
            <wp:extent cx="904875" cy="914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March/April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2025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Monthly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Class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Management</w:t>
      </w:r>
    </w:p>
    <w:p>
      <w:pPr>
        <w:tabs>
          <w:tab w:pos="4433" w:val="left" w:leader="none"/>
          <w:tab w:pos="5753" w:val="left" w:leader="none"/>
          <w:tab w:pos="6766" w:val="left" w:leader="none"/>
          <w:tab w:pos="7703" w:val="left" w:leader="none"/>
        </w:tabs>
        <w:spacing w:before="166" w:after="11"/>
        <w:ind w:left="2939" w:right="0" w:firstLine="0"/>
        <w:jc w:val="left"/>
        <w:rPr>
          <w:rFonts w:ascii="Calibri"/>
          <w:sz w:val="28"/>
        </w:rPr>
      </w:pPr>
      <w:r>
        <w:rPr>
          <w:rFonts w:ascii="Calibri"/>
          <w:spacing w:val="-2"/>
          <w:sz w:val="28"/>
        </w:rPr>
        <w:t>Challenge</w:t>
      </w:r>
      <w:r>
        <w:rPr>
          <w:rFonts w:ascii="Calibri"/>
          <w:sz w:val="28"/>
        </w:rPr>
        <w:tab/>
      </w:r>
      <w:r>
        <w:rPr>
          <w:rFonts w:ascii="Calibri"/>
          <w:spacing w:val="-2"/>
          <w:sz w:val="28"/>
        </w:rPr>
        <w:t>Attitude</w:t>
      </w:r>
      <w:r>
        <w:rPr>
          <w:rFonts w:ascii="Calibri"/>
          <w:sz w:val="28"/>
        </w:rPr>
        <w:tab/>
      </w:r>
      <w:r>
        <w:rPr>
          <w:rFonts w:ascii="Calibri"/>
          <w:spacing w:val="-4"/>
          <w:sz w:val="28"/>
        </w:rPr>
        <w:t>Learn</w:t>
      </w:r>
      <w:r>
        <w:rPr>
          <w:rFonts w:ascii="Calibri"/>
          <w:sz w:val="28"/>
        </w:rPr>
        <w:tab/>
      </w:r>
      <w:r>
        <w:rPr>
          <w:rFonts w:ascii="Calibri"/>
          <w:spacing w:val="-4"/>
          <w:sz w:val="28"/>
        </w:rPr>
        <w:t>Grow</w:t>
      </w:r>
      <w:r>
        <w:rPr>
          <w:rFonts w:ascii="Calibri"/>
          <w:sz w:val="28"/>
        </w:rPr>
        <w:tab/>
      </w:r>
      <w:r>
        <w:rPr>
          <w:rFonts w:ascii="Calibri"/>
          <w:spacing w:val="-2"/>
          <w:sz w:val="28"/>
        </w:rPr>
        <w:t>Share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1133"/>
        <w:gridCol w:w="2521"/>
        <w:gridCol w:w="2521"/>
        <w:gridCol w:w="1354"/>
        <w:gridCol w:w="2920"/>
      </w:tblGrid>
      <w:tr>
        <w:trPr>
          <w:trHeight w:val="268" w:hRule="atLeast"/>
        </w:trPr>
        <w:tc>
          <w:tcPr>
            <w:tcW w:w="984" w:type="dxa"/>
            <w:shd w:val="clear" w:color="auto" w:fill="FFFF00"/>
          </w:tcPr>
          <w:p>
            <w:pPr>
              <w:pStyle w:val="TableParagraph"/>
              <w:spacing w:line="249" w:lineRule="exact"/>
              <w:ind w:left="164" w:right="10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Week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#</w:t>
            </w:r>
          </w:p>
        </w:tc>
        <w:tc>
          <w:tcPr>
            <w:tcW w:w="1133" w:type="dxa"/>
            <w:shd w:val="clear" w:color="auto" w:fill="FFFF00"/>
          </w:tcPr>
          <w:p>
            <w:pPr>
              <w:pStyle w:val="TableParagraph"/>
              <w:spacing w:line="249" w:lineRule="exact"/>
              <w:ind w:left="37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Date</w:t>
            </w:r>
          </w:p>
        </w:tc>
        <w:tc>
          <w:tcPr>
            <w:tcW w:w="2521" w:type="dxa"/>
            <w:shd w:val="clear" w:color="auto" w:fill="FFFF00"/>
          </w:tcPr>
          <w:p>
            <w:pPr>
              <w:pStyle w:val="TableParagraph"/>
              <w:spacing w:line="249" w:lineRule="exact"/>
              <w:ind w:left="56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Monday/Tuesday</w:t>
            </w:r>
          </w:p>
        </w:tc>
        <w:tc>
          <w:tcPr>
            <w:tcW w:w="2521" w:type="dxa"/>
            <w:shd w:val="clear" w:color="auto" w:fill="FFFF00"/>
          </w:tcPr>
          <w:p>
            <w:pPr>
              <w:pStyle w:val="TableParagraph"/>
              <w:spacing w:line="249" w:lineRule="exact"/>
              <w:ind w:left="60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Thursday/Friday</w:t>
            </w:r>
          </w:p>
        </w:tc>
        <w:tc>
          <w:tcPr>
            <w:tcW w:w="1354" w:type="dxa"/>
            <w:shd w:val="clear" w:color="auto" w:fill="FFFF00"/>
          </w:tcPr>
          <w:p>
            <w:pPr>
              <w:pStyle w:val="TableParagraph"/>
              <w:spacing w:line="249" w:lineRule="exact"/>
              <w:ind w:left="201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Curriculum</w:t>
            </w:r>
          </w:p>
        </w:tc>
        <w:tc>
          <w:tcPr>
            <w:tcW w:w="2920" w:type="dxa"/>
            <w:shd w:val="clear" w:color="auto" w:fill="FFFF00"/>
          </w:tcPr>
          <w:p>
            <w:pPr>
              <w:pStyle w:val="TableParagraph"/>
              <w:spacing w:line="249" w:lineRule="exact"/>
              <w:ind w:left="442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Special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Events</w:t>
            </w:r>
          </w:p>
        </w:tc>
      </w:tr>
      <w:tr>
        <w:trPr>
          <w:trHeight w:val="1074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ind w:lef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spacing w:line="213" w:lineRule="auto" w:before="23"/>
              <w:ind w:left="302" w:right="271" w:hanging="24"/>
              <w:rPr>
                <w:sz w:val="14"/>
              </w:rPr>
            </w:pPr>
            <w:r>
              <w:rPr>
                <w:spacing w:val="-4"/>
                <w:sz w:val="22"/>
              </w:rPr>
              <w:t>March </w:t>
            </w:r>
            <w:r>
              <w:rPr>
                <w:spacing w:val="-2"/>
                <w:position w:val="-8"/>
                <w:sz w:val="22"/>
              </w:rPr>
              <w:t>3</w:t>
            </w:r>
            <w:r>
              <w:rPr>
                <w:spacing w:val="-2"/>
                <w:sz w:val="14"/>
              </w:rPr>
              <w:t>rd</w:t>
            </w:r>
            <w:r>
              <w:rPr>
                <w:spacing w:val="-2"/>
                <w:position w:val="-8"/>
                <w:sz w:val="22"/>
              </w:rPr>
              <w:t>-</w:t>
            </w:r>
            <w:r>
              <w:rPr>
                <w:spacing w:val="-5"/>
                <w:position w:val="-8"/>
                <w:sz w:val="22"/>
              </w:rPr>
              <w:t>8</w:t>
            </w:r>
            <w:r>
              <w:rPr>
                <w:spacing w:val="-5"/>
                <w:sz w:val="14"/>
              </w:rPr>
              <w:t>th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z w:val="22"/>
              </w:rPr>
              <w:t>PD-Basics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Warm-up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pacing w:val="-4"/>
                <w:sz w:val="22"/>
              </w:rPr>
              <w:t>PD-Combinations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Warm-up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54" w:type="dxa"/>
          </w:tcPr>
          <w:p>
            <w:pPr>
              <w:pStyle w:val="TableParagraph"/>
              <w:spacing w:before="1"/>
              <w:ind w:lef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P</w:t>
            </w:r>
          </w:p>
        </w:tc>
        <w:tc>
          <w:tcPr>
            <w:tcW w:w="2920" w:type="dxa"/>
          </w:tcPr>
          <w:p>
            <w:pPr>
              <w:pStyle w:val="TableParagraph"/>
              <w:ind w:left="5" w:right="245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-Birthday</w:t>
            </w:r>
            <w:r>
              <w:rPr>
                <w:spacing w:val="-1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Party</w:t>
            </w:r>
            <w:r>
              <w:rPr>
                <w:spacing w:val="-1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2-3:30 </w:t>
            </w:r>
            <w:r>
              <w:rPr>
                <w:spacing w:val="-2"/>
                <w:sz w:val="20"/>
                <w:vertAlign w:val="baseline"/>
              </w:rPr>
              <w:t>(student)</w:t>
            </w:r>
          </w:p>
          <w:p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-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New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Leadership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Team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Set-</w:t>
            </w:r>
            <w:r>
              <w:rPr>
                <w:spacing w:val="-5"/>
                <w:sz w:val="20"/>
                <w:vertAlign w:val="baseline"/>
              </w:rPr>
              <w:t>up</w:t>
            </w:r>
          </w:p>
        </w:tc>
      </w:tr>
      <w:tr>
        <w:trPr>
          <w:trHeight w:val="1238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ind w:lef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spacing w:line="237" w:lineRule="auto" w:before="3"/>
              <w:ind w:left="201" w:right="186" w:firstLine="76"/>
              <w:rPr>
                <w:sz w:val="22"/>
              </w:rPr>
            </w:pPr>
            <w:r>
              <w:rPr>
                <w:spacing w:val="-2"/>
                <w:sz w:val="22"/>
              </w:rPr>
              <w:t>March 10</w:t>
            </w:r>
            <w:r>
              <w:rPr>
                <w:spacing w:val="-2"/>
                <w:sz w:val="22"/>
                <w:vertAlign w:val="superscript"/>
              </w:rPr>
              <w:t>th</w:t>
            </w:r>
            <w:r>
              <w:rPr>
                <w:spacing w:val="-2"/>
                <w:sz w:val="22"/>
                <w:vertAlign w:val="baseline"/>
              </w:rPr>
              <w:t>-15</w:t>
            </w:r>
            <w:r>
              <w:rPr>
                <w:spacing w:val="-2"/>
                <w:sz w:val="22"/>
                <w:vertAlign w:val="superscript"/>
              </w:rPr>
              <w:t>th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pacing w:val="-7"/>
                <w:sz w:val="22"/>
              </w:rPr>
              <w:t>DST-</w:t>
            </w:r>
            <w:r>
              <w:rPr>
                <w:spacing w:val="-2"/>
                <w:sz w:val="22"/>
              </w:rPr>
              <w:t>Basics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Calibri"/>
                <w:sz w:val="35"/>
              </w:rPr>
            </w:pPr>
          </w:p>
          <w:p>
            <w:pPr>
              <w:pStyle w:val="TableParagraph"/>
              <w:spacing w:line="238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Warm-up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pacing w:val="-7"/>
                <w:sz w:val="22"/>
              </w:rPr>
              <w:t>DST-</w:t>
            </w:r>
            <w:r>
              <w:rPr>
                <w:spacing w:val="-2"/>
                <w:sz w:val="22"/>
              </w:rPr>
              <w:t>1,2,3,4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Calibri"/>
                <w:sz w:val="35"/>
              </w:rPr>
            </w:pPr>
          </w:p>
          <w:p>
            <w:pPr>
              <w:pStyle w:val="TableParagraph"/>
              <w:spacing w:line="238" w:lineRule="exact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Warm-up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354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P</w:t>
            </w:r>
          </w:p>
        </w:tc>
        <w:tc>
          <w:tcPr>
            <w:tcW w:w="29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51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ind w:lef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line="237" w:lineRule="auto" w:before="3"/>
              <w:ind w:left="182" w:right="169" w:firstLine="96"/>
              <w:rPr>
                <w:sz w:val="22"/>
              </w:rPr>
            </w:pPr>
            <w:r>
              <w:rPr>
                <w:spacing w:val="-2"/>
                <w:sz w:val="22"/>
              </w:rPr>
              <w:t>March 17</w:t>
            </w:r>
            <w:r>
              <w:rPr>
                <w:spacing w:val="-2"/>
                <w:sz w:val="22"/>
                <w:vertAlign w:val="superscript"/>
              </w:rPr>
              <w:t>th</w:t>
            </w:r>
            <w:r>
              <w:rPr>
                <w:spacing w:val="-2"/>
                <w:sz w:val="22"/>
                <w:vertAlign w:val="baseline"/>
              </w:rPr>
              <w:t>-22</w:t>
            </w:r>
            <w:r>
              <w:rPr>
                <w:spacing w:val="-2"/>
                <w:sz w:val="22"/>
                <w:vertAlign w:val="superscript"/>
              </w:rPr>
              <w:t>nd</w:t>
            </w:r>
          </w:p>
        </w:tc>
        <w:tc>
          <w:tcPr>
            <w:tcW w:w="2521" w:type="dxa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</w:p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sz w:val="22"/>
              </w:rPr>
              <w:t>CLOSED-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Spring</w:t>
            </w:r>
            <w:r>
              <w:rPr>
                <w:spacing w:val="-4"/>
                <w:sz w:val="22"/>
              </w:rPr>
              <w:t> Break</w:t>
            </w:r>
          </w:p>
        </w:tc>
        <w:tc>
          <w:tcPr>
            <w:tcW w:w="2521" w:type="dxa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</w:p>
          <w:p>
            <w:pPr>
              <w:pStyle w:val="TableParagraph"/>
              <w:ind w:left="182"/>
              <w:rPr>
                <w:sz w:val="22"/>
              </w:rPr>
            </w:pPr>
            <w:r>
              <w:rPr>
                <w:sz w:val="22"/>
              </w:rPr>
              <w:t>CLOSED-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Spring</w:t>
            </w:r>
            <w:r>
              <w:rPr>
                <w:spacing w:val="-4"/>
                <w:sz w:val="22"/>
              </w:rPr>
              <w:t> Break</w:t>
            </w:r>
          </w:p>
        </w:tc>
        <w:tc>
          <w:tcPr>
            <w:tcW w:w="1354" w:type="dxa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</w:p>
          <w:p>
            <w:pPr>
              <w:pStyle w:val="TableParagraph"/>
              <w:ind w:left="245"/>
              <w:rPr>
                <w:sz w:val="22"/>
              </w:rPr>
            </w:pPr>
            <w:r>
              <w:rPr>
                <w:spacing w:val="-2"/>
                <w:sz w:val="22"/>
              </w:rPr>
              <w:t>CLOSED</w:t>
            </w:r>
          </w:p>
        </w:tc>
        <w:tc>
          <w:tcPr>
            <w:tcW w:w="292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-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Spring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Break-</w:t>
            </w:r>
            <w:r>
              <w:rPr>
                <w:spacing w:val="-2"/>
                <w:sz w:val="20"/>
                <w:vertAlign w:val="baseline"/>
              </w:rPr>
              <w:t>Greenville</w:t>
            </w:r>
          </w:p>
        </w:tc>
      </w:tr>
      <w:tr>
        <w:trPr>
          <w:trHeight w:val="1267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ind w:lef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206" w:right="196" w:firstLine="76"/>
              <w:rPr>
                <w:sz w:val="22"/>
              </w:rPr>
            </w:pPr>
            <w:r>
              <w:rPr>
                <w:spacing w:val="-2"/>
                <w:sz w:val="22"/>
              </w:rPr>
              <w:t>March </w:t>
            </w:r>
            <w:r>
              <w:rPr>
                <w:spacing w:val="-4"/>
                <w:sz w:val="22"/>
              </w:rPr>
              <w:t>24</w:t>
            </w:r>
            <w:r>
              <w:rPr>
                <w:spacing w:val="-4"/>
                <w:sz w:val="22"/>
                <w:vertAlign w:val="superscript"/>
              </w:rPr>
              <w:t>th</w:t>
            </w:r>
            <w:r>
              <w:rPr>
                <w:spacing w:val="-4"/>
                <w:sz w:val="22"/>
                <w:vertAlign w:val="baseline"/>
              </w:rPr>
              <w:t>-29</w:t>
            </w:r>
            <w:r>
              <w:rPr>
                <w:spacing w:val="-4"/>
                <w:sz w:val="22"/>
                <w:vertAlign w:val="superscript"/>
              </w:rPr>
              <w:t>th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PD-Counterattack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1 (footwork)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line="252" w:lineRule="exact" w:before="195"/>
              <w:ind w:left="5"/>
              <w:rPr>
                <w:sz w:val="22"/>
              </w:rPr>
            </w:pPr>
            <w:r>
              <w:rPr>
                <w:sz w:val="22"/>
              </w:rPr>
              <w:t>Warm-up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spacing w:val="-2"/>
                <w:sz w:val="22"/>
              </w:rPr>
              <w:t>PD-Sparring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line="233" w:lineRule="exact" w:before="174"/>
              <w:ind w:left="5"/>
              <w:rPr>
                <w:sz w:val="22"/>
              </w:rPr>
            </w:pPr>
            <w:r>
              <w:rPr>
                <w:sz w:val="22"/>
              </w:rPr>
              <w:t>Warm-up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54" w:type="dxa"/>
          </w:tcPr>
          <w:p>
            <w:pPr>
              <w:pStyle w:val="TableParagraph"/>
              <w:spacing w:before="1"/>
              <w:ind w:left="317"/>
              <w:rPr>
                <w:sz w:val="22"/>
              </w:rPr>
            </w:pPr>
            <w:r>
              <w:rPr>
                <w:spacing w:val="-2"/>
                <w:sz w:val="22"/>
              </w:rPr>
              <w:t>OSS/SD</w:t>
            </w:r>
          </w:p>
        </w:tc>
        <w:tc>
          <w:tcPr>
            <w:tcW w:w="2920" w:type="dxa"/>
          </w:tcPr>
          <w:p>
            <w:pPr>
              <w:pStyle w:val="TableParagraph"/>
              <w:ind w:left="5" w:right="225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-</w:t>
            </w:r>
            <w:r>
              <w:rPr>
                <w:spacing w:val="-1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Birthday</w:t>
            </w:r>
            <w:r>
              <w:rPr>
                <w:spacing w:val="-1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Party</w:t>
            </w:r>
            <w:r>
              <w:rPr>
                <w:spacing w:val="-1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2pm-3:30pm </w:t>
            </w:r>
            <w:r>
              <w:rPr>
                <w:spacing w:val="-2"/>
                <w:sz w:val="20"/>
                <w:vertAlign w:val="baseline"/>
              </w:rPr>
              <w:t>(non-student)</w:t>
            </w:r>
          </w:p>
        </w:tc>
      </w:tr>
      <w:tr>
        <w:trPr>
          <w:trHeight w:val="1257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ind w:lef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35" w:lineRule="auto"/>
              <w:ind w:left="413" w:right="256" w:hanging="131"/>
              <w:rPr>
                <w:sz w:val="22"/>
              </w:rPr>
            </w:pPr>
            <w:r>
              <w:rPr>
                <w:spacing w:val="-2"/>
                <w:sz w:val="22"/>
              </w:rPr>
              <w:t>March </w:t>
            </w:r>
            <w:r>
              <w:rPr>
                <w:spacing w:val="-4"/>
                <w:position w:val="-8"/>
                <w:sz w:val="22"/>
              </w:rPr>
              <w:t>31</w:t>
            </w:r>
            <w:r>
              <w:rPr>
                <w:spacing w:val="-4"/>
                <w:sz w:val="14"/>
              </w:rPr>
              <w:t>st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22"/>
              </w:rPr>
              <w:t>to</w:t>
            </w:r>
          </w:p>
          <w:p>
            <w:pPr>
              <w:pStyle w:val="TableParagraph"/>
              <w:spacing w:line="243" w:lineRule="exact"/>
              <w:ind w:left="318" w:right="3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April</w:t>
            </w:r>
          </w:p>
          <w:p>
            <w:pPr>
              <w:pStyle w:val="TableParagraph"/>
              <w:spacing w:line="139" w:lineRule="auto" w:before="37"/>
              <w:ind w:left="318" w:right="310"/>
              <w:jc w:val="center"/>
              <w:rPr>
                <w:sz w:val="14"/>
              </w:rPr>
            </w:pPr>
            <w:r>
              <w:rPr>
                <w:spacing w:val="-5"/>
                <w:position w:val="-8"/>
                <w:sz w:val="22"/>
              </w:rPr>
              <w:t>5</w:t>
            </w:r>
            <w:r>
              <w:rPr>
                <w:spacing w:val="-5"/>
                <w:sz w:val="14"/>
              </w:rPr>
              <w:t>th</w:t>
            </w:r>
          </w:p>
        </w:tc>
        <w:tc>
          <w:tcPr>
            <w:tcW w:w="2521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spacing w:val="-5"/>
                <w:sz w:val="22"/>
              </w:rPr>
              <w:t>Testing</w:t>
            </w:r>
            <w:r>
              <w:rPr>
                <w:spacing w:val="-4"/>
                <w:sz w:val="22"/>
              </w:rPr>
              <w:t> Prep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line="228" w:lineRule="exact" w:before="174"/>
              <w:ind w:left="5"/>
              <w:rPr>
                <w:sz w:val="22"/>
              </w:rPr>
            </w:pPr>
            <w:r>
              <w:rPr>
                <w:sz w:val="22"/>
              </w:rPr>
              <w:t>Warm-up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521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spacing w:val="-6"/>
                <w:sz w:val="22"/>
              </w:rPr>
              <w:t>Testing-Color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6"/>
                <w:sz w:val="22"/>
              </w:rPr>
              <w:t>Belts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line="228" w:lineRule="exact" w:before="174"/>
              <w:ind w:left="341"/>
              <w:rPr>
                <w:sz w:val="22"/>
              </w:rPr>
            </w:pPr>
            <w:r>
              <w:rPr>
                <w:sz w:val="22"/>
              </w:rPr>
              <w:t>Testing-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1354" w:type="dxa"/>
          </w:tcPr>
          <w:p>
            <w:pPr>
              <w:pStyle w:val="TableParagraph"/>
              <w:spacing w:line="237" w:lineRule="auto" w:before="3"/>
              <w:ind w:left="344" w:right="297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Testing </w:t>
            </w:r>
            <w:r>
              <w:rPr>
                <w:spacing w:val="-4"/>
                <w:sz w:val="22"/>
              </w:rPr>
              <w:t>Prep</w:t>
            </w:r>
          </w:p>
          <w:p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>
            <w:pPr>
              <w:pStyle w:val="TableParagraph"/>
              <w:ind w:left="344" w:right="30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Testing</w:t>
            </w:r>
          </w:p>
        </w:tc>
        <w:tc>
          <w:tcPr>
            <w:tcW w:w="292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  <w:vertAlign w:val="baseline"/>
              </w:rPr>
              <w:t>-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Belt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Testing-Color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Belts April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Black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Belt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Level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Testing</w:t>
            </w:r>
          </w:p>
        </w:tc>
      </w:tr>
      <w:tr>
        <w:trPr>
          <w:trHeight w:val="335" w:hRule="atLeast"/>
        </w:trPr>
        <w:tc>
          <w:tcPr>
            <w:tcW w:w="98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2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85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ind w:lef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spacing w:line="220" w:lineRule="auto" w:before="7"/>
              <w:ind w:left="264" w:right="254" w:firstLine="72"/>
              <w:rPr>
                <w:sz w:val="14"/>
              </w:rPr>
            </w:pPr>
            <w:r>
              <w:rPr>
                <w:spacing w:val="-2"/>
                <w:sz w:val="22"/>
              </w:rPr>
              <w:t>April </w:t>
            </w:r>
            <w:r>
              <w:rPr>
                <w:spacing w:val="-2"/>
                <w:position w:val="-8"/>
                <w:sz w:val="22"/>
              </w:rPr>
              <w:t>7</w:t>
            </w:r>
            <w:r>
              <w:rPr>
                <w:spacing w:val="-2"/>
                <w:sz w:val="14"/>
              </w:rPr>
              <w:t>th</w:t>
            </w:r>
            <w:r>
              <w:rPr>
                <w:spacing w:val="-2"/>
                <w:position w:val="-8"/>
                <w:sz w:val="22"/>
              </w:rPr>
              <w:t>-</w:t>
            </w:r>
            <w:r>
              <w:rPr>
                <w:spacing w:val="-6"/>
                <w:position w:val="-8"/>
                <w:sz w:val="22"/>
              </w:rPr>
              <w:t>12</w:t>
            </w:r>
            <w:r>
              <w:rPr>
                <w:spacing w:val="-6"/>
                <w:sz w:val="14"/>
              </w:rPr>
              <w:t>th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PD-Basic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line="233" w:lineRule="exact" w:before="193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Warm-up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pacing w:val="-4"/>
                <w:sz w:val="22"/>
              </w:rPr>
              <w:t>PD-Combinations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line="233" w:lineRule="exact" w:before="193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Warm-up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54" w:type="dxa"/>
          </w:tcPr>
          <w:p>
            <w:pPr>
              <w:pStyle w:val="TableParagraph"/>
              <w:spacing w:line="244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P</w:t>
            </w:r>
          </w:p>
        </w:tc>
        <w:tc>
          <w:tcPr>
            <w:tcW w:w="2920" w:type="dxa"/>
          </w:tcPr>
          <w:p>
            <w:pPr>
              <w:pStyle w:val="TableParagraph"/>
              <w:ind w:left="5" w:right="245"/>
              <w:rPr>
                <w:sz w:val="20"/>
              </w:rPr>
            </w:pPr>
            <w:r>
              <w:rPr>
                <w:spacing w:val="-4"/>
                <w:sz w:val="20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th</w:t>
            </w:r>
            <w:r>
              <w:rPr>
                <w:spacing w:val="-4"/>
                <w:sz w:val="20"/>
                <w:vertAlign w:val="baseline"/>
              </w:rPr>
              <w:t>-</w:t>
            </w:r>
            <w:r>
              <w:rPr>
                <w:spacing w:val="-11"/>
                <w:sz w:val="20"/>
                <w:vertAlign w:val="baseline"/>
              </w:rPr>
              <w:t> </w:t>
            </w:r>
            <w:r>
              <w:rPr>
                <w:spacing w:val="-4"/>
                <w:sz w:val="20"/>
                <w:vertAlign w:val="baseline"/>
              </w:rPr>
              <w:t>Team</w:t>
            </w:r>
            <w:r>
              <w:rPr>
                <w:spacing w:val="-11"/>
                <w:sz w:val="20"/>
                <w:vertAlign w:val="baseline"/>
              </w:rPr>
              <w:t> </w:t>
            </w:r>
            <w:r>
              <w:rPr>
                <w:spacing w:val="-4"/>
                <w:sz w:val="20"/>
                <w:vertAlign w:val="baseline"/>
              </w:rPr>
              <w:t>U-25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pacing w:val="-4"/>
                <w:sz w:val="20"/>
                <w:vertAlign w:val="baseline"/>
              </w:rPr>
              <w:t>Friday</w:t>
            </w:r>
            <w:r>
              <w:rPr>
                <w:spacing w:val="-12"/>
                <w:sz w:val="20"/>
                <w:vertAlign w:val="baseline"/>
              </w:rPr>
              <w:t> </w:t>
            </w:r>
            <w:r>
              <w:rPr>
                <w:spacing w:val="-4"/>
                <w:sz w:val="20"/>
                <w:vertAlign w:val="baseline"/>
              </w:rPr>
              <w:t>Night </w:t>
            </w:r>
            <w:r>
              <w:rPr>
                <w:sz w:val="20"/>
                <w:vertAlign w:val="baseline"/>
              </w:rPr>
              <w:t>Classes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Begin</w:t>
            </w:r>
          </w:p>
        </w:tc>
      </w:tr>
      <w:tr>
        <w:trPr>
          <w:trHeight w:val="1267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ind w:lef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spacing w:line="242" w:lineRule="auto" w:before="1"/>
              <w:ind w:left="201" w:right="186" w:firstLine="129"/>
              <w:rPr>
                <w:sz w:val="22"/>
              </w:rPr>
            </w:pPr>
            <w:r>
              <w:rPr>
                <w:spacing w:val="-2"/>
                <w:sz w:val="22"/>
              </w:rPr>
              <w:t>April 14</w:t>
            </w:r>
            <w:r>
              <w:rPr>
                <w:spacing w:val="-2"/>
                <w:sz w:val="22"/>
                <w:vertAlign w:val="superscript"/>
              </w:rPr>
              <w:t>th</w:t>
            </w:r>
            <w:r>
              <w:rPr>
                <w:spacing w:val="-2"/>
                <w:sz w:val="22"/>
                <w:vertAlign w:val="baseline"/>
              </w:rPr>
              <w:t>-19</w:t>
            </w:r>
            <w:r>
              <w:rPr>
                <w:spacing w:val="-2"/>
                <w:sz w:val="22"/>
                <w:vertAlign w:val="superscript"/>
              </w:rPr>
              <w:t>th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z w:val="22"/>
              </w:rPr>
              <w:t>DST-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Speed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line="233" w:lineRule="exact" w:before="174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Warm-up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521" w:type="dxa"/>
          </w:tcPr>
          <w:p>
            <w:pPr>
              <w:pStyle w:val="TableParagraph"/>
              <w:tabs>
                <w:tab w:pos="826" w:val="left" w:leader="none"/>
              </w:tabs>
              <w:spacing w:before="1"/>
              <w:ind w:left="120"/>
              <w:rPr>
                <w:sz w:val="22"/>
              </w:rPr>
            </w:pPr>
            <w:r>
              <w:rPr>
                <w:spacing w:val="-4"/>
                <w:sz w:val="22"/>
              </w:rPr>
              <w:t>DST-</w:t>
            </w:r>
            <w:r>
              <w:rPr>
                <w:sz w:val="22"/>
              </w:rPr>
              <w:tab/>
              <w:t>Big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Shield/Power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line="233" w:lineRule="exact" w:before="174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Warm-up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354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P</w:t>
            </w:r>
          </w:p>
        </w:tc>
        <w:tc>
          <w:tcPr>
            <w:tcW w:w="2920" w:type="dxa"/>
          </w:tcPr>
          <w:p>
            <w:pPr>
              <w:pStyle w:val="TableParagraph"/>
              <w:spacing w:line="216" w:lineRule="exact"/>
              <w:ind w:left="1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&amp;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19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-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CLOSED-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Easter</w:t>
            </w:r>
          </w:p>
        </w:tc>
      </w:tr>
      <w:tr>
        <w:trPr>
          <w:trHeight w:val="1276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ind w:lef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206" w:right="201" w:firstLine="124"/>
              <w:rPr>
                <w:sz w:val="22"/>
              </w:rPr>
            </w:pPr>
            <w:r>
              <w:rPr>
                <w:spacing w:val="-2"/>
                <w:sz w:val="22"/>
              </w:rPr>
              <w:t>April 21</w:t>
            </w:r>
            <w:r>
              <w:rPr>
                <w:spacing w:val="-2"/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-26</w:t>
            </w:r>
            <w:r>
              <w:rPr>
                <w:spacing w:val="-2"/>
                <w:sz w:val="22"/>
                <w:vertAlign w:val="superscript"/>
              </w:rPr>
              <w:t>th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pacing w:val="-4"/>
                <w:sz w:val="22"/>
              </w:rPr>
              <w:t>PD-Counterattack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line="233" w:lineRule="exact" w:before="183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Warm-up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pacing w:val="-4"/>
                <w:sz w:val="22"/>
              </w:rPr>
              <w:t>PD-Sparring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line="233" w:lineRule="exact" w:before="183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Warm-up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54" w:type="dxa"/>
          </w:tcPr>
          <w:p>
            <w:pPr>
              <w:pStyle w:val="TableParagraph"/>
              <w:spacing w:before="1"/>
              <w:ind w:left="317"/>
              <w:rPr>
                <w:sz w:val="22"/>
              </w:rPr>
            </w:pPr>
            <w:r>
              <w:rPr>
                <w:spacing w:val="-2"/>
                <w:sz w:val="22"/>
              </w:rPr>
              <w:t>OSS/SD</w:t>
            </w:r>
          </w:p>
          <w:p>
            <w:pPr>
              <w:pStyle w:val="TableParagraph"/>
              <w:spacing w:before="6"/>
              <w:ind w:left="404"/>
              <w:rPr>
                <w:sz w:val="22"/>
              </w:rPr>
            </w:pPr>
            <w:r>
              <w:rPr>
                <w:sz w:val="22"/>
              </w:rPr>
              <w:t>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prep</w:t>
            </w:r>
          </w:p>
        </w:tc>
        <w:tc>
          <w:tcPr>
            <w:tcW w:w="2920" w:type="dxa"/>
          </w:tcPr>
          <w:p>
            <w:pPr>
              <w:pStyle w:val="TableParagraph"/>
              <w:spacing w:line="225" w:lineRule="auto"/>
              <w:ind w:left="10" w:right="930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-</w:t>
            </w:r>
            <w:r>
              <w:rPr>
                <w:spacing w:val="-10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Master</w:t>
            </w:r>
            <w:r>
              <w:rPr>
                <w:spacing w:val="-1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Shim’s</w:t>
            </w:r>
            <w:r>
              <w:rPr>
                <w:spacing w:val="-1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WC </w:t>
            </w:r>
            <w:r>
              <w:rPr>
                <w:spacing w:val="-2"/>
                <w:sz w:val="20"/>
                <w:vertAlign w:val="baseline"/>
              </w:rPr>
              <w:t>Invitational-Georgia</w:t>
            </w:r>
          </w:p>
        </w:tc>
      </w:tr>
      <w:tr>
        <w:trPr>
          <w:trHeight w:val="1276" w:hRule="atLeast"/>
        </w:trPr>
        <w:tc>
          <w:tcPr>
            <w:tcW w:w="984" w:type="dxa"/>
          </w:tcPr>
          <w:p>
            <w:pPr>
              <w:pStyle w:val="TableParagraph"/>
              <w:spacing w:before="1"/>
              <w:ind w:lef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32" w:lineRule="auto" w:before="7"/>
              <w:ind w:left="331" w:right="3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April </w:t>
            </w:r>
            <w:r>
              <w:rPr>
                <w:spacing w:val="-4"/>
                <w:position w:val="-8"/>
                <w:sz w:val="22"/>
              </w:rPr>
              <w:t>28</w:t>
            </w:r>
            <w:r>
              <w:rPr>
                <w:spacing w:val="-4"/>
                <w:sz w:val="14"/>
              </w:rPr>
              <w:t>th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22"/>
              </w:rPr>
              <w:t>to</w:t>
            </w:r>
          </w:p>
          <w:p>
            <w:pPr>
              <w:pStyle w:val="TableParagraph"/>
              <w:spacing w:line="218" w:lineRule="auto" w:before="20"/>
              <w:ind w:left="318" w:right="305"/>
              <w:jc w:val="center"/>
              <w:rPr>
                <w:sz w:val="14"/>
              </w:rPr>
            </w:pPr>
            <w:r>
              <w:rPr>
                <w:spacing w:val="-4"/>
                <w:sz w:val="22"/>
              </w:rPr>
              <w:t>May </w:t>
            </w:r>
            <w:r>
              <w:rPr>
                <w:spacing w:val="-4"/>
                <w:position w:val="-8"/>
                <w:sz w:val="22"/>
              </w:rPr>
              <w:t>3</w:t>
            </w:r>
            <w:r>
              <w:rPr>
                <w:spacing w:val="-4"/>
                <w:sz w:val="14"/>
              </w:rPr>
              <w:t>rd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z w:val="22"/>
              </w:rPr>
              <w:t>Testing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Preparation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line="238" w:lineRule="exact" w:before="179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Warm-up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521" w:type="dxa"/>
          </w:tcPr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pacing w:val="-2"/>
                <w:sz w:val="22"/>
              </w:rPr>
              <w:t>Testing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1498" w:right="3" w:hanging="279"/>
              <w:rPr>
                <w:sz w:val="22"/>
              </w:rPr>
            </w:pPr>
            <w:r>
              <w:rPr>
                <w:sz w:val="22"/>
              </w:rPr>
              <w:t>Special Class Warm-up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54" w:type="dxa"/>
          </w:tcPr>
          <w:p>
            <w:pPr>
              <w:pStyle w:val="TableParagraph"/>
              <w:spacing w:before="1"/>
              <w:ind w:left="356" w:right="32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Testing </w:t>
            </w:r>
            <w:r>
              <w:rPr>
                <w:spacing w:val="-4"/>
                <w:sz w:val="22"/>
              </w:rPr>
              <w:t>Prep</w:t>
            </w:r>
          </w:p>
          <w:p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>
            <w:pPr>
              <w:pStyle w:val="TableParagraph"/>
              <w:ind w:left="339" w:right="30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Testing</w:t>
            </w:r>
          </w:p>
        </w:tc>
        <w:tc>
          <w:tcPr>
            <w:tcW w:w="292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May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  <w:vertAlign w:val="baseline"/>
              </w:rPr>
              <w:t>- Belt Testing-Color Belts May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  <w:vertAlign w:val="baseline"/>
              </w:rPr>
              <w:t>-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AAU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SC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States</w:t>
            </w:r>
            <w:r>
              <w:rPr>
                <w:spacing w:val="-10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Camden, </w:t>
            </w:r>
            <w:r>
              <w:rPr>
                <w:spacing w:val="-6"/>
                <w:sz w:val="20"/>
                <w:vertAlign w:val="baseline"/>
              </w:rPr>
              <w:t>SC</w:t>
            </w:r>
          </w:p>
        </w:tc>
      </w:tr>
    </w:tbl>
    <w:p>
      <w:pPr>
        <w:pStyle w:val="BodyText"/>
        <w:spacing w:before="22"/>
        <w:ind w:left="1821"/>
      </w:pPr>
      <w:r>
        <w:rPr/>
        <w:pict>
          <v:line style="position:absolute;mso-position-horizontal-relative:page;mso-position-vertical-relative:paragraph;z-index:-15881728" from="253.5pt,-.909872pt" to="379.5pt,-64.662872pt" stroked="true" strokeweight=".75pt" strokecolor="#497dba">
            <v:stroke dashstyle="solid"/>
            <w10:wrap type="none"/>
          </v:line>
        </w:pict>
      </w:r>
      <w:r>
        <w:rPr/>
        <w:t>March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April:</w:t>
      </w:r>
    </w:p>
    <w:p>
      <w:pPr>
        <w:pStyle w:val="ListParagraph"/>
        <w:numPr>
          <w:ilvl w:val="0"/>
          <w:numId w:val="1"/>
        </w:numPr>
        <w:tabs>
          <w:tab w:pos="2181" w:val="left" w:leader="none"/>
        </w:tabs>
        <w:spacing w:line="240" w:lineRule="auto" w:before="17" w:after="0"/>
        <w:ind w:left="2181" w:right="0" w:hanging="360"/>
        <w:jc w:val="left"/>
        <w:rPr>
          <w:sz w:val="24"/>
        </w:rPr>
      </w:pPr>
      <w:r>
        <w:rPr>
          <w:sz w:val="24"/>
        </w:rPr>
        <w:t>Leadership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-3"/>
          <w:sz w:val="24"/>
        </w:rPr>
        <w:t> </w:t>
      </w:r>
      <w:r>
        <w:rPr>
          <w:sz w:val="24"/>
        </w:rPr>
        <w:t>Set-up-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members/Promotions</w:t>
      </w:r>
    </w:p>
    <w:p>
      <w:pPr>
        <w:pStyle w:val="ListParagraph"/>
        <w:numPr>
          <w:ilvl w:val="0"/>
          <w:numId w:val="1"/>
        </w:numPr>
        <w:tabs>
          <w:tab w:pos="2181" w:val="left" w:leader="none"/>
        </w:tabs>
        <w:spacing w:line="240" w:lineRule="auto" w:before="22" w:after="0"/>
        <w:ind w:left="2181" w:right="0" w:hanging="360"/>
        <w:jc w:val="left"/>
        <w:rPr>
          <w:sz w:val="24"/>
        </w:rPr>
      </w:pPr>
      <w:r>
        <w:rPr>
          <w:sz w:val="24"/>
        </w:rPr>
        <w:t>Closed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Spring</w:t>
      </w:r>
      <w:r>
        <w:rPr>
          <w:spacing w:val="-5"/>
          <w:sz w:val="24"/>
        </w:rPr>
        <w:t> </w:t>
      </w:r>
      <w:r>
        <w:rPr>
          <w:sz w:val="24"/>
        </w:rPr>
        <w:t>Break</w:t>
      </w:r>
      <w:r>
        <w:rPr>
          <w:spacing w:val="-6"/>
          <w:sz w:val="24"/>
        </w:rPr>
        <w:t> </w:t>
      </w:r>
      <w:r>
        <w:rPr>
          <w:sz w:val="24"/>
        </w:rPr>
        <w:t>March</w:t>
      </w:r>
      <w:r>
        <w:rPr>
          <w:spacing w:val="-5"/>
          <w:sz w:val="24"/>
        </w:rPr>
        <w:t> </w:t>
      </w:r>
      <w:r>
        <w:rPr>
          <w:sz w:val="24"/>
        </w:rPr>
        <w:t>17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-</w:t>
      </w:r>
      <w:r>
        <w:rPr>
          <w:spacing w:val="-4"/>
          <w:sz w:val="24"/>
          <w:vertAlign w:val="baseline"/>
        </w:rPr>
        <w:t>22</w:t>
      </w:r>
      <w:r>
        <w:rPr>
          <w:spacing w:val="-4"/>
          <w:sz w:val="24"/>
          <w:vertAlign w:val="superscript"/>
        </w:rPr>
        <w:t>nd</w:t>
      </w:r>
    </w:p>
    <w:p>
      <w:pPr>
        <w:pStyle w:val="ListParagraph"/>
        <w:numPr>
          <w:ilvl w:val="0"/>
          <w:numId w:val="1"/>
        </w:numPr>
        <w:tabs>
          <w:tab w:pos="2181" w:val="left" w:leader="none"/>
        </w:tabs>
        <w:spacing w:line="240" w:lineRule="auto" w:before="17" w:after="0"/>
        <w:ind w:left="2181" w:right="0" w:hanging="360"/>
        <w:jc w:val="left"/>
        <w:rPr>
          <w:sz w:val="24"/>
        </w:rPr>
      </w:pPr>
      <w:r>
        <w:rPr>
          <w:sz w:val="24"/>
        </w:rPr>
        <w:t>TWC</w:t>
      </w:r>
      <w:r>
        <w:rPr>
          <w:spacing w:val="-7"/>
          <w:sz w:val="24"/>
        </w:rPr>
        <w:t> </w:t>
      </w:r>
      <w:r>
        <w:rPr>
          <w:sz w:val="24"/>
        </w:rPr>
        <w:t>Prepare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upcoming</w:t>
      </w:r>
      <w:r>
        <w:rPr>
          <w:spacing w:val="-6"/>
          <w:sz w:val="24"/>
        </w:rPr>
        <w:t> </w:t>
      </w:r>
      <w:r>
        <w:rPr>
          <w:sz w:val="24"/>
        </w:rPr>
        <w:t>competitions</w:t>
      </w:r>
      <w:r>
        <w:rPr>
          <w:spacing w:val="-11"/>
          <w:sz w:val="24"/>
        </w:rPr>
        <w:t> </w:t>
      </w:r>
      <w:r>
        <w:rPr>
          <w:sz w:val="24"/>
        </w:rPr>
        <w:t>(April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May)</w:t>
      </w:r>
    </w:p>
    <w:p>
      <w:pPr>
        <w:pStyle w:val="ListParagraph"/>
        <w:numPr>
          <w:ilvl w:val="0"/>
          <w:numId w:val="1"/>
        </w:numPr>
        <w:tabs>
          <w:tab w:pos="2181" w:val="left" w:leader="none"/>
        </w:tabs>
        <w:spacing w:line="240" w:lineRule="auto" w:before="22" w:after="0"/>
        <w:ind w:left="2181" w:right="0" w:hanging="360"/>
        <w:jc w:val="left"/>
        <w:rPr>
          <w:sz w:val="24"/>
        </w:rPr>
      </w:pPr>
      <w:r>
        <w:rPr>
          <w:sz w:val="24"/>
        </w:rPr>
        <w:t>Prepare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Team</w:t>
      </w:r>
      <w:r>
        <w:rPr>
          <w:spacing w:val="-5"/>
          <w:sz w:val="24"/>
        </w:rPr>
        <w:t> </w:t>
      </w:r>
      <w:r>
        <w:rPr>
          <w:sz w:val="24"/>
        </w:rPr>
        <w:t>U-25</w:t>
      </w:r>
      <w:r>
        <w:rPr>
          <w:spacing w:val="-6"/>
          <w:sz w:val="24"/>
        </w:rPr>
        <w:t> </w:t>
      </w:r>
      <w:r>
        <w:rPr>
          <w:sz w:val="24"/>
        </w:rPr>
        <w:t>Maintenance</w:t>
      </w:r>
      <w:r>
        <w:rPr>
          <w:spacing w:val="-4"/>
          <w:sz w:val="24"/>
        </w:rPr>
        <w:t> </w:t>
      </w:r>
      <w:r>
        <w:rPr>
          <w:sz w:val="24"/>
        </w:rPr>
        <w:t>Test</w:t>
      </w:r>
      <w:r>
        <w:rPr>
          <w:spacing w:val="-5"/>
          <w:sz w:val="24"/>
        </w:rPr>
        <w:t> </w:t>
      </w:r>
      <w:r>
        <w:rPr>
          <w:sz w:val="24"/>
        </w:rPr>
        <w:t>Dates/BB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Testing</w:t>
      </w:r>
    </w:p>
    <w:sectPr>
      <w:type w:val="continuous"/>
      <w:pgSz w:w="12240" w:h="15840"/>
      <w:pgMar w:top="360" w:bottom="0" w:left="3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8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3"/>
      <w:ind w:left="2867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218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kim</dc:creator>
  <dcterms:created xsi:type="dcterms:W3CDTF">2025-02-08T09:41:33Z</dcterms:created>
  <dcterms:modified xsi:type="dcterms:W3CDTF">2025-02-08T09:41:33Z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2025-02-08T00:00:00Z</vt:filetime>
  </property>
  <property fmtid="{D5CDD505-2E9C-101B-9397-08002B2CF9AE}" pid="5" name="Producer">
    <vt:lpwstr>Microsoft® Word for Microsoft 365</vt:lpwstr>
  </property>
</Properties>
</file>